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San Angelo Downtown Lions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2021-2022 Board Members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President Thomas Rodriguez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Immediate Past President Kara James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st</w:t>
      </w:r>
      <w:r>
        <w:rPr>
          <w:rFonts w:cs="Times New Roman" w:ascii="Times New Roman" w:hAnsi="Times New Roman"/>
          <w:sz w:val="24"/>
          <w:szCs w:val="24"/>
        </w:rPr>
        <w:t xml:space="preserve"> Vice President Keith Perrine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nd</w:t>
      </w:r>
      <w:r>
        <w:rPr>
          <w:rFonts w:cs="Times New Roman" w:ascii="Times New Roman" w:hAnsi="Times New Roman"/>
          <w:sz w:val="24"/>
          <w:szCs w:val="24"/>
        </w:rPr>
        <w:t xml:space="preserve"> Vice President John Hancock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Secretary Richard Agee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Treasurer Laurel Scott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Tail Twister Daniel Anderson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Lion Tamer Judy Agee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Lion Tamer Pat Callahan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1-Year Director Brandon Archer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1-Year Director Nonie Fenter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1-Year Director Dwayne Welch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2-Year Director Theresa Cain</w:t>
      </w:r>
    </w:p>
    <w:p>
      <w:pPr>
        <w:pStyle w:val="Normal"/>
        <w:rPr/>
      </w:pPr>
      <w:bookmarkStart w:id="0" w:name="__DdeLink__23_3985890000"/>
      <w:r>
        <w:rPr>
          <w:rFonts w:cs="Times New Roman" w:ascii="Times New Roman" w:hAnsi="Times New Roman"/>
          <w:sz w:val="24"/>
          <w:szCs w:val="24"/>
        </w:rPr>
        <w:t>2-Year Director Paul Stipanovic</w:t>
      </w:r>
      <w:bookmarkEnd w:id="0"/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2-Year Director </w:t>
      </w:r>
      <w:r>
        <w:rPr>
          <w:rFonts w:cs="Times New Roman" w:ascii="Times New Roman" w:hAnsi="Times New Roman"/>
          <w:sz w:val="24"/>
          <w:szCs w:val="24"/>
        </w:rPr>
        <w:t>Joe Guerra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Membership Keith Perrine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LibreOffice/6.3.0.4$Windows_X86_64 LibreOffice_project/057fc023c990d676a43019934386b85b21a9ee99</Application>
  <Pages>1</Pages>
  <Words>70</Words>
  <Characters>430</Characters>
  <CharactersWithSpaces>482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2021-07-29T21:14:00Z</dcterms:created>
  <dc:creator>Laurel Scott</dc:creator>
  <dc:description/>
  <dc:language>en-US</dc:language>
  <cp:lastModifiedBy/>
  <dcterms:modified xsi:type="dcterms:W3CDTF">2021-08-16T16:46:43Z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